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78EC" w14:textId="77777777" w:rsidR="00665AAD" w:rsidRDefault="00665AAD" w:rsidP="004E7E78">
      <w:pPr>
        <w:rPr>
          <w:sz w:val="2"/>
        </w:rPr>
      </w:pPr>
    </w:p>
    <w:p w14:paraId="61DFD9D6" w14:textId="77777777" w:rsidR="004E7E78" w:rsidRDefault="004E7E78">
      <w:pPr>
        <w:framePr w:w="10104" w:h="284" w:hSpace="142" w:wrap="around" w:vAnchor="page" w:hAnchor="page" w:x="1350" w:y="432"/>
      </w:pPr>
    </w:p>
    <w:p w14:paraId="63B4DA5B" w14:textId="77777777" w:rsidR="004E7E78" w:rsidRDefault="004E7E78">
      <w:pPr>
        <w:tabs>
          <w:tab w:val="left" w:pos="480"/>
        </w:tabs>
        <w:ind w:right="-1"/>
        <w:rPr>
          <w:b/>
        </w:rPr>
      </w:pPr>
    </w:p>
    <w:p w14:paraId="2C29B950" w14:textId="77777777" w:rsidR="004E7E78" w:rsidRDefault="004E7E78" w:rsidP="004E7E78">
      <w:pPr>
        <w:tabs>
          <w:tab w:val="left" w:pos="2835"/>
        </w:tabs>
        <w:rPr>
          <w:b/>
        </w:rPr>
      </w:pPr>
      <w:bookmarkStart w:id="0" w:name="Schreiben__1Z"/>
      <w:bookmarkEnd w:id="0"/>
    </w:p>
    <w:p w14:paraId="57B70D40" w14:textId="77777777" w:rsidR="004E7E78" w:rsidRDefault="004E7E78" w:rsidP="004E7E78">
      <w:pPr>
        <w:tabs>
          <w:tab w:val="left" w:pos="2835"/>
        </w:tabs>
        <w:rPr>
          <w:b/>
        </w:rPr>
      </w:pPr>
    </w:p>
    <w:p w14:paraId="24842C44" w14:textId="77777777" w:rsidR="004E7E78" w:rsidRDefault="004E7E78" w:rsidP="004E7E78">
      <w:pPr>
        <w:tabs>
          <w:tab w:val="left" w:pos="2977"/>
        </w:tabs>
      </w:pPr>
    </w:p>
    <w:p w14:paraId="7DA2E246" w14:textId="77777777" w:rsidR="004E7E78" w:rsidRDefault="004E7E78" w:rsidP="004E7E78">
      <w:pPr>
        <w:tabs>
          <w:tab w:val="left" w:pos="3402"/>
        </w:tabs>
        <w:rPr>
          <w:sz w:val="20"/>
        </w:rPr>
      </w:pPr>
    </w:p>
    <w:p w14:paraId="6CCF92C2" w14:textId="77777777" w:rsidR="004E7E78" w:rsidRPr="004E7E78" w:rsidRDefault="004E7E78" w:rsidP="004E7E78">
      <w:pPr>
        <w:tabs>
          <w:tab w:val="left" w:pos="3402"/>
        </w:tabs>
        <w:ind w:right="-1"/>
        <w:rPr>
          <w:sz w:val="20"/>
        </w:rPr>
      </w:pPr>
      <w:bookmarkStart w:id="1" w:name="adresse10"/>
      <w:bookmarkEnd w:id="1"/>
    </w:p>
    <w:p w14:paraId="723E1C14" w14:textId="77777777" w:rsidR="004E7E78" w:rsidRDefault="004E7E78">
      <w:pPr>
        <w:framePr w:h="51" w:hSpace="142" w:wrap="around" w:vAnchor="page" w:hAnchor="page" w:x="375" w:y="5784"/>
      </w:pPr>
      <w:r>
        <w:t>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4E7E78" w:rsidRPr="006A1EFD" w14:paraId="3D671850" w14:textId="77777777" w:rsidTr="002F6241">
        <w:trPr>
          <w:trHeight w:hRule="exact" w:val="284"/>
        </w:trPr>
        <w:tc>
          <w:tcPr>
            <w:tcW w:w="4820" w:type="dxa"/>
            <w:vAlign w:val="center"/>
          </w:tcPr>
          <w:p w14:paraId="53C811FE" w14:textId="77777777" w:rsidR="004E7E78" w:rsidRPr="006A1EFD" w:rsidRDefault="004E7E78" w:rsidP="002F6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</w:t>
            </w:r>
          </w:p>
        </w:tc>
      </w:tr>
      <w:tr w:rsidR="004E7E78" w:rsidRPr="002505EE" w14:paraId="03DFD55C" w14:textId="77777777" w:rsidTr="002F6241">
        <w:trPr>
          <w:trHeight w:hRule="exact" w:val="720"/>
        </w:trPr>
        <w:tc>
          <w:tcPr>
            <w:tcW w:w="4820" w:type="dxa"/>
          </w:tcPr>
          <w:p w14:paraId="371C832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5BDFB9E5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0EB5A6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4FF84E47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  <w:tr w:rsidR="004E7E78" w:rsidRPr="002505EE" w14:paraId="3F0410ED" w14:textId="77777777" w:rsidTr="002F6241">
        <w:trPr>
          <w:trHeight w:hRule="exact" w:val="1548"/>
        </w:trPr>
        <w:tc>
          <w:tcPr>
            <w:tcW w:w="4820" w:type="dxa"/>
          </w:tcPr>
          <w:p w14:paraId="3D08DC8D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  <w:r w:rsidRPr="002505EE">
              <w:rPr>
                <w:rFonts w:cs="Arial"/>
                <w:szCs w:val="24"/>
              </w:rPr>
              <w:t>An die Eltern der Klassen ….</w:t>
            </w:r>
          </w:p>
          <w:p w14:paraId="1801D48F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1944226E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65E99D71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4E49DCD4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2A9969F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</w:tbl>
    <w:p w14:paraId="1A0A32AA" w14:textId="68ECB2BD" w:rsidR="004E7E78" w:rsidRPr="002505EE" w:rsidRDefault="004E7E78" w:rsidP="004E7E7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Ort</w:t>
      </w:r>
      <w:r w:rsidRPr="002505EE">
        <w:rPr>
          <w:rFonts w:cs="Arial"/>
          <w:szCs w:val="24"/>
        </w:rPr>
        <w:t xml:space="preserve">, den </w:t>
      </w:r>
    </w:p>
    <w:p w14:paraId="144650B8" w14:textId="77777777" w:rsidR="004E7E78" w:rsidRPr="002505EE" w:rsidRDefault="004E7E78" w:rsidP="004E7E78">
      <w:pPr>
        <w:rPr>
          <w:rFonts w:cs="Arial"/>
          <w:szCs w:val="24"/>
        </w:rPr>
      </w:pPr>
    </w:p>
    <w:p w14:paraId="689355B8" w14:textId="77777777" w:rsidR="004E7E78" w:rsidRPr="002505EE" w:rsidRDefault="004E7E78" w:rsidP="004E7E78">
      <w:pPr>
        <w:rPr>
          <w:rFonts w:cs="Arial"/>
          <w:szCs w:val="24"/>
        </w:rPr>
      </w:pPr>
    </w:p>
    <w:p w14:paraId="774C5A7E" w14:textId="7BDFBE79" w:rsidR="004E7E78" w:rsidRPr="00207548" w:rsidRDefault="00CB0950" w:rsidP="004E7E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="004E7E78">
        <w:rPr>
          <w:rFonts w:cs="Arial"/>
          <w:b/>
          <w:szCs w:val="24"/>
        </w:rPr>
        <w:t>nformatio</w:t>
      </w:r>
      <w:r>
        <w:rPr>
          <w:rFonts w:cs="Arial"/>
          <w:b/>
          <w:szCs w:val="24"/>
        </w:rPr>
        <w:t>nen</w:t>
      </w:r>
      <w:r w:rsidR="004225A5">
        <w:rPr>
          <w:rFonts w:cs="Arial"/>
          <w:b/>
          <w:szCs w:val="24"/>
        </w:rPr>
        <w:t xml:space="preserve"> zur Umsetzung </w:t>
      </w:r>
      <w:r w:rsidR="004225A5" w:rsidRPr="00207548">
        <w:rPr>
          <w:rFonts w:cs="Arial"/>
          <w:b/>
          <w:szCs w:val="24"/>
        </w:rPr>
        <w:t>der Corona-Teststrategie an den Schulen in Baden-Württemberg im häuslichen Bereich</w:t>
      </w:r>
      <w:r w:rsidR="0008741F" w:rsidRPr="00207548">
        <w:rPr>
          <w:rFonts w:cs="Arial"/>
          <w:b/>
          <w:szCs w:val="24"/>
        </w:rPr>
        <w:t xml:space="preserve"> (möglich für </w:t>
      </w:r>
      <w:r w:rsidR="0008741F" w:rsidRPr="00207548">
        <w:rPr>
          <w:b/>
        </w:rPr>
        <w:t>Grundschulen, Grundschulförderklassen, Grundstufen der SBBZ, den SBBZ mit den Förderschwerpunkten K und G und Schulkindergärten</w:t>
      </w:r>
    </w:p>
    <w:p w14:paraId="47388E22" w14:textId="77777777" w:rsidR="004E7E78" w:rsidRPr="00207548" w:rsidRDefault="004E7E78" w:rsidP="004E7E78">
      <w:pPr>
        <w:rPr>
          <w:rFonts w:cs="Arial"/>
          <w:b/>
          <w:szCs w:val="24"/>
        </w:rPr>
      </w:pPr>
    </w:p>
    <w:p w14:paraId="5FB179A7" w14:textId="77777777" w:rsidR="004E7E78" w:rsidRPr="00207548" w:rsidRDefault="004E7E78" w:rsidP="004E7E78">
      <w:pPr>
        <w:rPr>
          <w:rFonts w:cs="Arial"/>
          <w:b/>
          <w:szCs w:val="24"/>
        </w:rPr>
      </w:pPr>
      <w:r w:rsidRPr="00207548">
        <w:rPr>
          <w:rFonts w:cs="Arial"/>
          <w:b/>
          <w:szCs w:val="24"/>
        </w:rPr>
        <w:t>Anlagen</w:t>
      </w:r>
    </w:p>
    <w:p w14:paraId="3694EA90" w14:textId="77777777" w:rsidR="004E7E78" w:rsidRDefault="00CB0950" w:rsidP="005D6CA8">
      <w:pPr>
        <w:rPr>
          <w:rFonts w:cs="Arial"/>
          <w:szCs w:val="24"/>
        </w:rPr>
      </w:pPr>
      <w:r w:rsidRPr="00207548">
        <w:rPr>
          <w:rFonts w:cs="Arial"/>
          <w:szCs w:val="24"/>
        </w:rPr>
        <w:t>I</w:t>
      </w:r>
      <w:r w:rsidR="004E7E78" w:rsidRPr="00207548">
        <w:rPr>
          <w:rFonts w:cs="Arial"/>
          <w:szCs w:val="24"/>
        </w:rPr>
        <w:t>nformation</w:t>
      </w:r>
      <w:r w:rsidR="00C72141" w:rsidRPr="00207548">
        <w:rPr>
          <w:rFonts w:cs="Arial"/>
          <w:szCs w:val="24"/>
        </w:rPr>
        <w:t xml:space="preserve"> zur Corona-Selbsttestung</w:t>
      </w:r>
      <w:bookmarkStart w:id="2" w:name="_GoBack"/>
      <w:bookmarkEnd w:id="2"/>
    </w:p>
    <w:p w14:paraId="09F76990" w14:textId="77777777" w:rsidR="004E7E78" w:rsidRPr="004E7E78" w:rsidRDefault="004E7E78" w:rsidP="005D6CA8">
      <w:pPr>
        <w:rPr>
          <w:rFonts w:cs="Arial"/>
          <w:szCs w:val="24"/>
        </w:rPr>
      </w:pPr>
      <w:r w:rsidRPr="004E7E78">
        <w:rPr>
          <w:szCs w:val="24"/>
        </w:rPr>
        <w:t xml:space="preserve">Information - Vorgehen bei </w:t>
      </w:r>
      <w:r w:rsidRPr="004E7E78">
        <w:rPr>
          <w:bCs/>
          <w:szCs w:val="24"/>
        </w:rPr>
        <w:t>Vorliegen eines positiven SARS-CoV-2 Antigen-Schnelltests im häuslichen Bereich</w:t>
      </w:r>
    </w:p>
    <w:p w14:paraId="73996538" w14:textId="766D116C" w:rsidR="004E7E78" w:rsidRDefault="00B976F0" w:rsidP="00927322">
      <w:pPr>
        <w:rPr>
          <w:rFonts w:cs="Arial"/>
          <w:szCs w:val="24"/>
        </w:rPr>
      </w:pPr>
      <w:r>
        <w:rPr>
          <w:rFonts w:cs="Arial"/>
          <w:szCs w:val="24"/>
        </w:rPr>
        <w:t xml:space="preserve">Bescheinigung Selbsttestung im häuslichen Bereich </w:t>
      </w:r>
    </w:p>
    <w:p w14:paraId="5ECD001D" w14:textId="77777777" w:rsidR="00054E0C" w:rsidRDefault="00054E0C" w:rsidP="005D6CA8">
      <w:pPr>
        <w:spacing w:line="360" w:lineRule="atLeast"/>
        <w:rPr>
          <w:rFonts w:cs="Arial"/>
          <w:szCs w:val="24"/>
        </w:rPr>
      </w:pPr>
    </w:p>
    <w:p w14:paraId="798A5297" w14:textId="77777777" w:rsidR="005D6CA8" w:rsidRPr="002505EE" w:rsidRDefault="005D6CA8" w:rsidP="005D6CA8">
      <w:pPr>
        <w:spacing w:line="360" w:lineRule="atLeast"/>
        <w:rPr>
          <w:rFonts w:cs="Arial"/>
          <w:szCs w:val="24"/>
        </w:rPr>
      </w:pPr>
    </w:p>
    <w:p w14:paraId="4A8F66F0" w14:textId="77777777" w:rsidR="004E7E78" w:rsidRDefault="004E7E78" w:rsidP="005D6CA8">
      <w:pPr>
        <w:spacing w:line="360" w:lineRule="atLeast"/>
        <w:rPr>
          <w:rFonts w:cs="Arial"/>
          <w:szCs w:val="24"/>
        </w:rPr>
      </w:pPr>
      <w:r w:rsidRPr="002505EE">
        <w:rPr>
          <w:rFonts w:cs="Arial"/>
          <w:szCs w:val="24"/>
        </w:rPr>
        <w:t>Sehr geehrte Damen und Herren,</w:t>
      </w:r>
      <w:r>
        <w:rPr>
          <w:rFonts w:cs="Arial"/>
          <w:szCs w:val="24"/>
        </w:rPr>
        <w:t xml:space="preserve"> liebe Eltern, </w:t>
      </w:r>
    </w:p>
    <w:p w14:paraId="7A6CD73B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3C89EEAA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18553965" w14:textId="5632FE64" w:rsidR="00054E0C" w:rsidRDefault="00CB0950" w:rsidP="005D6CA8">
      <w:pPr>
        <w:spacing w:line="360" w:lineRule="atLeast"/>
      </w:pPr>
      <w:r>
        <w:t>d</w:t>
      </w:r>
      <w:r w:rsidR="00054E0C" w:rsidRPr="00857F61">
        <w:t xml:space="preserve">er Unterrichtsbetrieb in der Präsenz an den Schulen des Landes hat für die Schülerinnen und Schüler größte Bedeutung. </w:t>
      </w:r>
      <w:r w:rsidR="00054E0C">
        <w:t>Der Präsenzunterricht ist weder im Hinblick auf den Lernerfolg noch auf die notwendigen Sozialkontakte durch einen Fernunterricht hinreichend zu ersetzen. Er</w:t>
      </w:r>
      <w:r w:rsidR="00054E0C" w:rsidRPr="00857F61">
        <w:t xml:space="preserve"> </w:t>
      </w:r>
      <w:r w:rsidR="00054E0C">
        <w:t xml:space="preserve">soll deshalb </w:t>
      </w:r>
      <w:r w:rsidR="00054E0C" w:rsidRPr="00857F61">
        <w:t xml:space="preserve">weiterhin </w:t>
      </w:r>
      <w:r w:rsidR="00054E0C">
        <w:t>gewährleistet</w:t>
      </w:r>
      <w:r w:rsidR="00054E0C" w:rsidRPr="00857F61">
        <w:t xml:space="preserve"> </w:t>
      </w:r>
      <w:r w:rsidR="00054E0C">
        <w:t>und gesichert werden, soweit es das Pandemiegeschehen zulässt.</w:t>
      </w:r>
      <w:r w:rsidR="00054E0C" w:rsidRPr="00857F61">
        <w:t xml:space="preserve"> </w:t>
      </w:r>
      <w:r w:rsidR="00054E0C">
        <w:t xml:space="preserve">Ziel der Landesregierung ist es, mit einer Teststrategie Infektionsketten frühzeitig zu unterbrechen und die Verbreitung des Virus über die Schulen zu verhindern. Daher </w:t>
      </w:r>
      <w:r w:rsidR="003E05A6">
        <w:t>erhalten</w:t>
      </w:r>
      <w:r w:rsidR="0053511B">
        <w:t xml:space="preserve"> </w:t>
      </w:r>
      <w:r w:rsidR="00054E0C">
        <w:t xml:space="preserve">alle Schülerinnen und Schüler in Präsenz sowie </w:t>
      </w:r>
      <w:r w:rsidR="0053511B">
        <w:t xml:space="preserve">das </w:t>
      </w:r>
      <w:r w:rsidR="00054E0C">
        <w:t xml:space="preserve">Personal pro Präsenzwoche </w:t>
      </w:r>
      <w:r w:rsidR="003E05A6">
        <w:t xml:space="preserve">das Angebot </w:t>
      </w:r>
      <w:r w:rsidR="00054E0C">
        <w:t>zwei kostenlose Schnelltests</w:t>
      </w:r>
      <w:r w:rsidR="0053511B">
        <w:t xml:space="preserve"> durch</w:t>
      </w:r>
      <w:r w:rsidR="003E05A6">
        <w:t>zu</w:t>
      </w:r>
      <w:r w:rsidR="0053511B">
        <w:t>führen</w:t>
      </w:r>
      <w:r w:rsidR="00054E0C">
        <w:t xml:space="preserve">. </w:t>
      </w:r>
    </w:p>
    <w:p w14:paraId="383F6F79" w14:textId="77777777" w:rsidR="00252533" w:rsidRDefault="00252533" w:rsidP="00252533">
      <w:pPr>
        <w:spacing w:line="360" w:lineRule="atLeast"/>
        <w:rPr>
          <w:rFonts w:cs="Arial"/>
          <w:szCs w:val="24"/>
        </w:rPr>
      </w:pPr>
    </w:p>
    <w:p w14:paraId="2111248E" w14:textId="2DE7BD9E" w:rsidR="00252533" w:rsidRPr="00252533" w:rsidRDefault="00252533" w:rsidP="00252533">
      <w:pPr>
        <w:spacing w:line="360" w:lineRule="atLeast"/>
        <w:rPr>
          <w:rFonts w:cs="Arial"/>
          <w:szCs w:val="24"/>
        </w:rPr>
      </w:pPr>
      <w:r w:rsidRPr="00252533">
        <w:rPr>
          <w:rFonts w:cs="Arial"/>
          <w:szCs w:val="24"/>
        </w:rPr>
        <w:t xml:space="preserve">In der Woche </w:t>
      </w:r>
      <w:r w:rsidRPr="00792AE1">
        <w:rPr>
          <w:rFonts w:cs="Arial"/>
          <w:b/>
          <w:szCs w:val="24"/>
        </w:rPr>
        <w:t>ab dem 12. April 2021</w:t>
      </w:r>
      <w:r w:rsidRPr="00252533">
        <w:rPr>
          <w:rFonts w:cs="Arial"/>
          <w:szCs w:val="24"/>
        </w:rPr>
        <w:t xml:space="preserve"> </w:t>
      </w:r>
      <w:r w:rsidR="008E4062" w:rsidRPr="00A71E2D">
        <w:rPr>
          <w:rFonts w:cs="Arial"/>
          <w:szCs w:val="24"/>
        </w:rPr>
        <w:t>konnten</w:t>
      </w:r>
      <w:r w:rsidR="008E4062" w:rsidRPr="00252533">
        <w:rPr>
          <w:rFonts w:cs="Arial"/>
          <w:szCs w:val="24"/>
        </w:rPr>
        <w:t xml:space="preserve"> </w:t>
      </w:r>
      <w:r w:rsidRPr="00252533">
        <w:rPr>
          <w:rFonts w:cs="Arial"/>
          <w:szCs w:val="24"/>
        </w:rPr>
        <w:t>alle in den schulischen Präsenzbetrieb sowie in die Notbetreuung einbezogenen Personen das vorgehaltene Testangebot auf freiwilliger Basis in Anspruch nehmen.</w:t>
      </w:r>
    </w:p>
    <w:p w14:paraId="29B40F23" w14:textId="77777777" w:rsidR="00252533" w:rsidRPr="00252533" w:rsidRDefault="00252533" w:rsidP="00252533">
      <w:pPr>
        <w:spacing w:line="360" w:lineRule="atLeast"/>
        <w:rPr>
          <w:rFonts w:cs="Arial"/>
          <w:szCs w:val="24"/>
        </w:rPr>
      </w:pPr>
    </w:p>
    <w:p w14:paraId="7BB58A5A" w14:textId="66D4D48D" w:rsidR="00252533" w:rsidRPr="00252533" w:rsidRDefault="003F1317" w:rsidP="00F34828">
      <w:pPr>
        <w:spacing w:line="360" w:lineRule="atLeast"/>
      </w:pPr>
      <w:r w:rsidRPr="00A71E2D">
        <w:rPr>
          <w:szCs w:val="24"/>
        </w:rPr>
        <w:lastRenderedPageBreak/>
        <w:t xml:space="preserve">Das Infektionsschutzgesetz des Bundes </w:t>
      </w:r>
      <w:r w:rsidRPr="00207548">
        <w:rPr>
          <w:szCs w:val="24"/>
        </w:rPr>
        <w:t>sieht</w:t>
      </w:r>
      <w:r w:rsidR="008E4062" w:rsidRPr="00207548">
        <w:rPr>
          <w:szCs w:val="24"/>
        </w:rPr>
        <w:t xml:space="preserve"> eine inzidenzunabhängige Testpflicht an den Schulen mit zwei Testungen pro Woche bei Teilnahme am Präsenzunterricht </w:t>
      </w:r>
      <w:r w:rsidR="005D4DB7" w:rsidRPr="00207548">
        <w:rPr>
          <w:szCs w:val="24"/>
        </w:rPr>
        <w:t xml:space="preserve">- auch im Falle des Wechselunterrichts - </w:t>
      </w:r>
      <w:r w:rsidR="008E4062" w:rsidRPr="00207548">
        <w:rPr>
          <w:szCs w:val="24"/>
        </w:rPr>
        <w:t xml:space="preserve">vor. Dies wird an den Schulen in Baden-Württemberg </w:t>
      </w:r>
      <w:r w:rsidR="008E4062" w:rsidRPr="00207548">
        <w:rPr>
          <w:b/>
          <w:szCs w:val="24"/>
        </w:rPr>
        <w:t xml:space="preserve">ab dem </w:t>
      </w:r>
      <w:r w:rsidR="0017383B" w:rsidRPr="00207548">
        <w:rPr>
          <w:b/>
          <w:szCs w:val="24"/>
        </w:rPr>
        <w:t>26</w:t>
      </w:r>
      <w:r w:rsidR="008E4062" w:rsidRPr="00207548">
        <w:rPr>
          <w:b/>
          <w:szCs w:val="24"/>
        </w:rPr>
        <w:t>. April 2021</w:t>
      </w:r>
      <w:r w:rsidR="008E4062" w:rsidRPr="00207548">
        <w:rPr>
          <w:szCs w:val="24"/>
        </w:rPr>
        <w:t xml:space="preserve"> analog umgesetzt. Die Testpflicht im Präsenzunterricht gilt dabei generell: </w:t>
      </w:r>
      <w:r w:rsidR="00252533" w:rsidRPr="00207548">
        <w:t>Ein negatives Testergebnis ist dann Voraussetzung</w:t>
      </w:r>
      <w:r w:rsidR="00252533" w:rsidRPr="00A71E2D">
        <w:t xml:space="preserve"> für die Teilnahme am Präsenzunterricht an öffentlichen Schulen und Schulen in freier Trägerschaft. </w:t>
      </w:r>
      <w:r w:rsidR="008E4062" w:rsidRPr="00A71E2D">
        <w:rPr>
          <w:szCs w:val="24"/>
        </w:rPr>
        <w:t xml:space="preserve">Ausgenommen von der Testpflicht sind Personen mit vollständigem Impfschutz sowie genesene Personen innerhalb einer 6-Monats-Frist (vgl. hierzu die aktuelle </w:t>
      </w:r>
      <w:proofErr w:type="spellStart"/>
      <w:r w:rsidR="008E4062" w:rsidRPr="00A71E2D">
        <w:rPr>
          <w:szCs w:val="24"/>
        </w:rPr>
        <w:t>CoronaVO</w:t>
      </w:r>
      <w:proofErr w:type="spellEnd"/>
      <w:r w:rsidR="008E4062" w:rsidRPr="00A71E2D">
        <w:rPr>
          <w:szCs w:val="24"/>
        </w:rPr>
        <w:t xml:space="preserve"> Absonderung)</w:t>
      </w:r>
      <w:r w:rsidR="00AA6D38" w:rsidRPr="00A71E2D">
        <w:rPr>
          <w:szCs w:val="24"/>
        </w:rPr>
        <w:t>.</w:t>
      </w:r>
      <w:r w:rsidR="008E4062" w:rsidRPr="00A71E2D">
        <w:rPr>
          <w:szCs w:val="24"/>
        </w:rPr>
        <w:t xml:space="preserve"> Darüber hinaus gelten weitere Ausnahmen von der Testpflicht z. B. für die Teilnahme an Zwischen- und Abschlussprüfungen.</w:t>
      </w:r>
    </w:p>
    <w:p w14:paraId="7D561E30" w14:textId="77777777" w:rsidR="00252533" w:rsidRDefault="00252533" w:rsidP="005D6CA8">
      <w:pPr>
        <w:spacing w:line="360" w:lineRule="atLeast"/>
      </w:pPr>
    </w:p>
    <w:p w14:paraId="188789D2" w14:textId="5326C120" w:rsidR="00054E0C" w:rsidRPr="00652B53" w:rsidRDefault="00054E0C" w:rsidP="005D6CA8">
      <w:pPr>
        <w:spacing w:line="360" w:lineRule="atLeast"/>
        <w:rPr>
          <w:i/>
        </w:rPr>
      </w:pPr>
      <w:r>
        <w:t xml:space="preserve">Wir als Schule haben uns entschieden, die </w:t>
      </w:r>
      <w:r w:rsidR="00252533">
        <w:t>Umsetzung der Teststrategie</w:t>
      </w:r>
      <w:r>
        <w:t xml:space="preserve"> unserer Schülerinnen und Schüler in Ihre Hände als Eltern</w:t>
      </w:r>
      <w:r w:rsidR="00CB0950">
        <w:t xml:space="preserve"> bzw. Personensorgeberechtigten</w:t>
      </w:r>
      <w:r>
        <w:t xml:space="preserve"> zu geben, da eine </w:t>
      </w:r>
      <w:r w:rsidR="00252533">
        <w:t>Durchführung</w:t>
      </w:r>
      <w:r>
        <w:t xml:space="preserve"> an der Schule </w:t>
      </w:r>
      <w:r w:rsidR="00A50F7F">
        <w:t>aufgrund der erforderlichen organisatorischen Rahmenbedingungen</w:t>
      </w:r>
      <w:r>
        <w:t xml:space="preserve"> nicht umsetzbar ist. </w:t>
      </w:r>
    </w:p>
    <w:p w14:paraId="1CAD1EFD" w14:textId="77777777" w:rsidR="00252533" w:rsidRDefault="00252533" w:rsidP="00B976F0">
      <w:pPr>
        <w:spacing w:line="360" w:lineRule="atLeast"/>
      </w:pPr>
    </w:p>
    <w:p w14:paraId="7677E33D" w14:textId="187D5EDE" w:rsidR="00B976F0" w:rsidRDefault="00B976F0" w:rsidP="00B976F0">
      <w:pPr>
        <w:spacing w:line="360" w:lineRule="atLeast"/>
      </w:pPr>
      <w:r>
        <w:t xml:space="preserve">Die </w:t>
      </w:r>
      <w:r w:rsidR="008772DA">
        <w:t xml:space="preserve">Schulen erfassen und dokumentieren die </w:t>
      </w:r>
      <w:r>
        <w:t xml:space="preserve">durchgeführten Testungen. </w:t>
      </w:r>
    </w:p>
    <w:p w14:paraId="5E963BDD" w14:textId="77777777" w:rsidR="00252533" w:rsidRDefault="00252533" w:rsidP="005D6CA8">
      <w:pPr>
        <w:spacing w:line="360" w:lineRule="atLeast"/>
        <w:rPr>
          <w:rFonts w:cs="Arial"/>
          <w:szCs w:val="24"/>
        </w:rPr>
      </w:pPr>
    </w:p>
    <w:p w14:paraId="3B8C1529" w14:textId="15D319EC" w:rsidR="00652B53" w:rsidRDefault="00652B53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D6CA8">
        <w:rPr>
          <w:rFonts w:cs="Arial"/>
          <w:szCs w:val="24"/>
        </w:rPr>
        <w:t>usführlichere</w:t>
      </w:r>
      <w:r>
        <w:rPr>
          <w:rFonts w:cs="Arial"/>
          <w:szCs w:val="24"/>
        </w:rPr>
        <w:t xml:space="preserve"> </w:t>
      </w:r>
      <w:r w:rsidR="00517A86">
        <w:rPr>
          <w:rFonts w:cs="Arial"/>
          <w:szCs w:val="24"/>
        </w:rPr>
        <w:t>Auskü</w:t>
      </w:r>
      <w:r w:rsidR="00326B71">
        <w:rPr>
          <w:rFonts w:cs="Arial"/>
          <w:szCs w:val="24"/>
        </w:rPr>
        <w:t>n</w:t>
      </w:r>
      <w:r w:rsidR="00517A86">
        <w:rPr>
          <w:rFonts w:cs="Arial"/>
          <w:szCs w:val="24"/>
        </w:rPr>
        <w:t>fte</w:t>
      </w:r>
      <w:r>
        <w:rPr>
          <w:rFonts w:cs="Arial"/>
          <w:szCs w:val="24"/>
        </w:rPr>
        <w:t xml:space="preserve"> erhalten Sie in den beiden </w:t>
      </w:r>
      <w:r w:rsidR="00517A86">
        <w:rPr>
          <w:rFonts w:cs="Arial"/>
          <w:szCs w:val="24"/>
        </w:rPr>
        <w:t>Informationsblättern</w:t>
      </w:r>
      <w:r>
        <w:rPr>
          <w:rFonts w:cs="Arial"/>
          <w:szCs w:val="24"/>
        </w:rPr>
        <w:t xml:space="preserve"> </w:t>
      </w:r>
      <w:r w:rsidR="005D6CA8">
        <w:rPr>
          <w:rFonts w:cs="Arial"/>
          <w:szCs w:val="24"/>
        </w:rPr>
        <w:t>des</w:t>
      </w:r>
      <w:r>
        <w:rPr>
          <w:rFonts w:cs="Arial"/>
          <w:szCs w:val="24"/>
        </w:rPr>
        <w:t xml:space="preserve"> Kultusministerium</w:t>
      </w:r>
      <w:r w:rsidR="005D6CA8">
        <w:rPr>
          <w:rFonts w:cs="Arial"/>
          <w:szCs w:val="24"/>
        </w:rPr>
        <w:t>s, die wir Ihnen beilegen</w:t>
      </w:r>
      <w:r>
        <w:rPr>
          <w:rFonts w:cs="Arial"/>
          <w:szCs w:val="24"/>
        </w:rPr>
        <w:t xml:space="preserve">. Bitte beachten Sie </w:t>
      </w:r>
      <w:r w:rsidR="005D6CA8">
        <w:rPr>
          <w:rFonts w:cs="Arial"/>
          <w:szCs w:val="24"/>
        </w:rPr>
        <w:t xml:space="preserve">unbedingt </w:t>
      </w:r>
      <w:r>
        <w:rPr>
          <w:rFonts w:cs="Arial"/>
          <w:szCs w:val="24"/>
        </w:rPr>
        <w:t xml:space="preserve">auch die Informationen zum Umgang mit einem positiven Testergebnis. </w:t>
      </w:r>
    </w:p>
    <w:p w14:paraId="0814AB80" w14:textId="77777777" w:rsidR="005D6CA8" w:rsidRDefault="005D6CA8" w:rsidP="005D6CA8">
      <w:pPr>
        <w:spacing w:line="360" w:lineRule="atLeast"/>
        <w:rPr>
          <w:rFonts w:cs="Arial"/>
          <w:szCs w:val="24"/>
        </w:rPr>
      </w:pPr>
    </w:p>
    <w:p w14:paraId="2B681D36" w14:textId="57215FAE" w:rsidR="00891243" w:rsidRDefault="00891243" w:rsidP="00891243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Wir bedanken uns ganz herzlich bei Ihnen, liebe Eltern, für Ihre Unterstützung durch die Wahrnehmung des Testangebots. Damit leisten Sie einen ganz wesentlichen Beitrag dazu</w:t>
      </w:r>
      <w:r w:rsidR="008772D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Virusketten zu unterbrechen und einen möglichst sicheren Präsenzunterricht für die Schülerinnen und Schüler zu ermöglichen.</w:t>
      </w:r>
    </w:p>
    <w:p w14:paraId="6266B451" w14:textId="77777777" w:rsidR="00652B53" w:rsidRPr="002505EE" w:rsidRDefault="00652B53" w:rsidP="005D6CA8">
      <w:pPr>
        <w:spacing w:line="360" w:lineRule="atLeast"/>
        <w:rPr>
          <w:rFonts w:cs="Arial"/>
          <w:szCs w:val="24"/>
        </w:rPr>
      </w:pPr>
    </w:p>
    <w:p w14:paraId="19206A1C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Mit f</w:t>
      </w:r>
      <w:r w:rsidRPr="002505EE">
        <w:rPr>
          <w:rFonts w:cs="Arial"/>
          <w:szCs w:val="24"/>
        </w:rPr>
        <w:t>reundliche</w:t>
      </w:r>
      <w:r>
        <w:rPr>
          <w:rFonts w:cs="Arial"/>
          <w:szCs w:val="24"/>
        </w:rPr>
        <w:t>n</w:t>
      </w:r>
      <w:r w:rsidRPr="002505EE">
        <w:rPr>
          <w:rFonts w:cs="Arial"/>
          <w:szCs w:val="24"/>
        </w:rPr>
        <w:t xml:space="preserve"> Grüße</w:t>
      </w:r>
      <w:r>
        <w:rPr>
          <w:rFonts w:cs="Arial"/>
          <w:szCs w:val="24"/>
        </w:rPr>
        <w:t>n</w:t>
      </w:r>
    </w:p>
    <w:p w14:paraId="0B93701E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3240EE5D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000539DC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638958C1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Unterschrift </w:t>
      </w:r>
    </w:p>
    <w:sectPr w:rsidR="004E7E78" w:rsidRPr="002505EE" w:rsidSect="004E7E78">
      <w:headerReference w:type="default" r:id="rId7"/>
      <w:footerReference w:type="even" r:id="rId8"/>
      <w:footerReference w:type="default" r:id="rId9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74C3" w14:textId="77777777" w:rsidR="004E7E78" w:rsidRDefault="004E7E78">
      <w:r>
        <w:separator/>
      </w:r>
    </w:p>
  </w:endnote>
  <w:endnote w:type="continuationSeparator" w:id="0">
    <w:p w14:paraId="12F1D1AF" w14:textId="77777777" w:rsidR="004E7E78" w:rsidRDefault="004E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5AF7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3092DF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43B3" w14:textId="4CF12E0F" w:rsidR="0073269F" w:rsidRDefault="00792AE1">
    <w:pPr>
      <w:pStyle w:val="Fuzeile"/>
      <w:ind w:right="360"/>
    </w:pPr>
    <w:r w:rsidRPr="00A71E2D">
      <w:t xml:space="preserve">Stand: </w:t>
    </w:r>
    <w:r w:rsidR="00AA6D38" w:rsidRPr="00A71E2D">
      <w:t>2</w:t>
    </w:r>
    <w:r w:rsidR="00A71E2D" w:rsidRPr="00A71E2D">
      <w:t>3</w:t>
    </w:r>
    <w:r w:rsidRPr="00A71E2D">
      <w:t>.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687D" w14:textId="77777777" w:rsidR="004E7E78" w:rsidRDefault="004E7E78">
      <w:r>
        <w:separator/>
      </w:r>
    </w:p>
  </w:footnote>
  <w:footnote w:type="continuationSeparator" w:id="0">
    <w:p w14:paraId="5B9C034F" w14:textId="77777777" w:rsidR="004E7E78" w:rsidRDefault="004E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E7F8" w14:textId="77777777" w:rsidR="0073269F" w:rsidRDefault="0073269F">
    <w:pPr>
      <w:pStyle w:val="Kopfzeile"/>
      <w:jc w:val="center"/>
    </w:pPr>
  </w:p>
  <w:p w14:paraId="33D9D8D4" w14:textId="37B10FEA"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7548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47601EA6" w14:textId="77777777" w:rsidR="0073269F" w:rsidRDefault="0073269F">
    <w:pPr>
      <w:pStyle w:val="Kopfzeile"/>
      <w:jc w:val="center"/>
    </w:pPr>
  </w:p>
  <w:p w14:paraId="4D8493C8" w14:textId="77777777"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8"/>
    <w:rsid w:val="00007CB3"/>
    <w:rsid w:val="0003122F"/>
    <w:rsid w:val="00041A3B"/>
    <w:rsid w:val="000465E7"/>
    <w:rsid w:val="00054E0C"/>
    <w:rsid w:val="00084B22"/>
    <w:rsid w:val="0008741F"/>
    <w:rsid w:val="000900AC"/>
    <w:rsid w:val="00114C7E"/>
    <w:rsid w:val="00130483"/>
    <w:rsid w:val="00134B8F"/>
    <w:rsid w:val="0013752A"/>
    <w:rsid w:val="0017383B"/>
    <w:rsid w:val="00173DED"/>
    <w:rsid w:val="001931B0"/>
    <w:rsid w:val="001A5371"/>
    <w:rsid w:val="001E5861"/>
    <w:rsid w:val="001E65C8"/>
    <w:rsid w:val="00207548"/>
    <w:rsid w:val="00223D91"/>
    <w:rsid w:val="00233D71"/>
    <w:rsid w:val="00252533"/>
    <w:rsid w:val="00265606"/>
    <w:rsid w:val="00293C04"/>
    <w:rsid w:val="0029650C"/>
    <w:rsid w:val="002D1D77"/>
    <w:rsid w:val="002D3032"/>
    <w:rsid w:val="002F5DE7"/>
    <w:rsid w:val="00300B38"/>
    <w:rsid w:val="00326B71"/>
    <w:rsid w:val="00333B0F"/>
    <w:rsid w:val="00360CC0"/>
    <w:rsid w:val="003709CF"/>
    <w:rsid w:val="00385EA9"/>
    <w:rsid w:val="00390429"/>
    <w:rsid w:val="003E05A6"/>
    <w:rsid w:val="003F01CC"/>
    <w:rsid w:val="003F1317"/>
    <w:rsid w:val="003F35C4"/>
    <w:rsid w:val="004225A5"/>
    <w:rsid w:val="0044643B"/>
    <w:rsid w:val="004E7E78"/>
    <w:rsid w:val="00514CE8"/>
    <w:rsid w:val="00517A86"/>
    <w:rsid w:val="0053511B"/>
    <w:rsid w:val="005620EF"/>
    <w:rsid w:val="005C0874"/>
    <w:rsid w:val="005D4DB7"/>
    <w:rsid w:val="005D6CA8"/>
    <w:rsid w:val="00652B53"/>
    <w:rsid w:val="00654E10"/>
    <w:rsid w:val="006623D2"/>
    <w:rsid w:val="00665AAD"/>
    <w:rsid w:val="006805BA"/>
    <w:rsid w:val="006D76D8"/>
    <w:rsid w:val="006F6135"/>
    <w:rsid w:val="00701B69"/>
    <w:rsid w:val="00726BEB"/>
    <w:rsid w:val="0073269F"/>
    <w:rsid w:val="0075276E"/>
    <w:rsid w:val="00752CB0"/>
    <w:rsid w:val="0075658D"/>
    <w:rsid w:val="0076257A"/>
    <w:rsid w:val="0076751E"/>
    <w:rsid w:val="00774D01"/>
    <w:rsid w:val="00792AE1"/>
    <w:rsid w:val="007A374C"/>
    <w:rsid w:val="007C35D2"/>
    <w:rsid w:val="007C6490"/>
    <w:rsid w:val="007D4108"/>
    <w:rsid w:val="007D508A"/>
    <w:rsid w:val="00832D69"/>
    <w:rsid w:val="008444F0"/>
    <w:rsid w:val="0086073C"/>
    <w:rsid w:val="00860FE7"/>
    <w:rsid w:val="0087021B"/>
    <w:rsid w:val="0087461E"/>
    <w:rsid w:val="008772DA"/>
    <w:rsid w:val="00891243"/>
    <w:rsid w:val="008A306B"/>
    <w:rsid w:val="008B2FFC"/>
    <w:rsid w:val="008E4062"/>
    <w:rsid w:val="008E7676"/>
    <w:rsid w:val="009045A0"/>
    <w:rsid w:val="009118A3"/>
    <w:rsid w:val="00927322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50F7F"/>
    <w:rsid w:val="00A71E2D"/>
    <w:rsid w:val="00A72572"/>
    <w:rsid w:val="00A8192B"/>
    <w:rsid w:val="00AA5AFA"/>
    <w:rsid w:val="00AA6D38"/>
    <w:rsid w:val="00AD7182"/>
    <w:rsid w:val="00AF43CC"/>
    <w:rsid w:val="00B07B25"/>
    <w:rsid w:val="00B4582D"/>
    <w:rsid w:val="00B5709D"/>
    <w:rsid w:val="00B57EE5"/>
    <w:rsid w:val="00B81B4F"/>
    <w:rsid w:val="00B976F0"/>
    <w:rsid w:val="00BA0E75"/>
    <w:rsid w:val="00BE7240"/>
    <w:rsid w:val="00BF7FAD"/>
    <w:rsid w:val="00C17FC1"/>
    <w:rsid w:val="00C6146F"/>
    <w:rsid w:val="00C64A51"/>
    <w:rsid w:val="00C65A23"/>
    <w:rsid w:val="00C67745"/>
    <w:rsid w:val="00C72141"/>
    <w:rsid w:val="00C828B4"/>
    <w:rsid w:val="00C85515"/>
    <w:rsid w:val="00C9305C"/>
    <w:rsid w:val="00CB0950"/>
    <w:rsid w:val="00CC281F"/>
    <w:rsid w:val="00CE3DC2"/>
    <w:rsid w:val="00CF7223"/>
    <w:rsid w:val="00D15DBC"/>
    <w:rsid w:val="00D469DF"/>
    <w:rsid w:val="00D65509"/>
    <w:rsid w:val="00D738AF"/>
    <w:rsid w:val="00D81057"/>
    <w:rsid w:val="00D90BA9"/>
    <w:rsid w:val="00D97474"/>
    <w:rsid w:val="00DD1B7F"/>
    <w:rsid w:val="00E21AE7"/>
    <w:rsid w:val="00E25E47"/>
    <w:rsid w:val="00E4606A"/>
    <w:rsid w:val="00E62A95"/>
    <w:rsid w:val="00E86330"/>
    <w:rsid w:val="00E94294"/>
    <w:rsid w:val="00EA54BA"/>
    <w:rsid w:val="00EC1BDC"/>
    <w:rsid w:val="00ED2621"/>
    <w:rsid w:val="00F2025A"/>
    <w:rsid w:val="00F20322"/>
    <w:rsid w:val="00F34828"/>
    <w:rsid w:val="00F6053D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2B44C"/>
  <w15:docId w15:val="{A4D4F7E4-BD25-4765-95D3-3F45945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table" w:styleId="Tabellenraster">
    <w:name w:val="Table Grid"/>
    <w:basedOn w:val="NormaleTabelle"/>
    <w:uiPriority w:val="59"/>
    <w:rsid w:val="0013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KMRight">
    <w:name w:val="TimesNewRomanKMRight"/>
    <w:basedOn w:val="Standard"/>
    <w:link w:val="TimesNewRomanKMRightZchn"/>
    <w:qFormat/>
    <w:rsid w:val="004E7E78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4E7E78"/>
    <w:rPr>
      <w:rFonts w:eastAsia="Calibri"/>
      <w:sz w:val="16"/>
      <w:szCs w:val="16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B09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095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09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09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09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411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Ruoff, Ines (KM)</dc:creator>
  <cp:lastModifiedBy>Lurz, Norbert Dr. (KM)</cp:lastModifiedBy>
  <cp:revision>15</cp:revision>
  <cp:lastPrinted>2017-07-14T09:13:00Z</cp:lastPrinted>
  <dcterms:created xsi:type="dcterms:W3CDTF">2021-04-08T13:52:00Z</dcterms:created>
  <dcterms:modified xsi:type="dcterms:W3CDTF">2021-04-23T10:53:00Z</dcterms:modified>
</cp:coreProperties>
</file>